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5B3" w:rsidRPr="004736E9" w:rsidRDefault="007875B3" w:rsidP="004736E9">
      <w:pPr>
        <w:spacing w:after="0" w:line="240" w:lineRule="auto"/>
        <w:rPr>
          <w:rFonts w:ascii="Arial" w:hAnsi="Arial" w:cs="Arial"/>
          <w:i/>
          <w:color w:val="1F4E79" w:themeColor="accent1" w:themeShade="80"/>
          <w:sz w:val="32"/>
          <w:szCs w:val="32"/>
        </w:rPr>
      </w:pPr>
      <w:r w:rsidRPr="004736E9">
        <w:rPr>
          <w:rFonts w:ascii="Arial" w:hAnsi="Arial" w:cs="Arial"/>
          <w:i/>
          <w:color w:val="1F4E79" w:themeColor="accent1" w:themeShade="80"/>
          <w:sz w:val="32"/>
          <w:szCs w:val="32"/>
        </w:rPr>
        <w:t xml:space="preserve">Advanced Postgraduate Diploma: Professional Performance </w:t>
      </w:r>
      <w:r w:rsidR="004736E9">
        <w:rPr>
          <w:rFonts w:ascii="Arial" w:hAnsi="Arial" w:cs="Arial"/>
          <w:i/>
          <w:color w:val="1F4E79" w:themeColor="accent1" w:themeShade="80"/>
          <w:sz w:val="32"/>
          <w:szCs w:val="32"/>
        </w:rPr>
        <w:br/>
        <w:t>Birmingham Conservatoire</w:t>
      </w:r>
    </w:p>
    <w:p w:rsidR="007875B3" w:rsidRPr="004736E9" w:rsidRDefault="007875B3" w:rsidP="004736E9">
      <w:pPr>
        <w:spacing w:after="0" w:line="240" w:lineRule="auto"/>
        <w:rPr>
          <w:rFonts w:ascii="Arial" w:hAnsi="Arial" w:cs="Arial"/>
          <w:i/>
          <w:sz w:val="24"/>
          <w:szCs w:val="24"/>
        </w:rPr>
      </w:pPr>
    </w:p>
    <w:p w:rsidR="004736E9" w:rsidRPr="002E4017" w:rsidRDefault="004736E9" w:rsidP="004736E9">
      <w:pPr>
        <w:pStyle w:val="Heading2"/>
        <w:spacing w:before="0"/>
        <w:rPr>
          <w:rFonts w:ascii="Arial" w:hAnsi="Arial" w:cs="Arial"/>
          <w:b/>
          <w:color w:val="1F4E79" w:themeColor="accent1" w:themeShade="80"/>
        </w:rPr>
      </w:pPr>
      <w:r w:rsidRPr="002E4017">
        <w:rPr>
          <w:rFonts w:ascii="Arial" w:hAnsi="Arial" w:cs="Arial"/>
          <w:b/>
          <w:color w:val="1F4E79" w:themeColor="accent1" w:themeShade="80"/>
        </w:rPr>
        <w:t>Additional costs for this course</w:t>
      </w:r>
    </w:p>
    <w:p w:rsidR="007875B3" w:rsidRPr="004736E9" w:rsidRDefault="007875B3" w:rsidP="004736E9">
      <w:pPr>
        <w:spacing w:after="0" w:line="240" w:lineRule="auto"/>
        <w:rPr>
          <w:rFonts w:ascii="Arial" w:hAnsi="Arial" w:cs="Arial"/>
          <w:sz w:val="24"/>
          <w:szCs w:val="24"/>
        </w:rPr>
      </w:pPr>
      <w:r w:rsidRPr="004736E9">
        <w:rPr>
          <w:rFonts w:ascii="Arial" w:hAnsi="Arial" w:cs="Arial"/>
          <w:sz w:val="24"/>
          <w:szCs w:val="24"/>
        </w:rPr>
        <w:t>We have provided you with a breakdown of the essential costs and the optional costs which are dependent on your budget.</w:t>
      </w:r>
    </w:p>
    <w:p w:rsidR="004736E9" w:rsidRDefault="004736E9" w:rsidP="004736E9">
      <w:pPr>
        <w:spacing w:after="0" w:line="240" w:lineRule="auto"/>
        <w:rPr>
          <w:rFonts w:ascii="Arial" w:hAnsi="Arial" w:cs="Arial"/>
          <w:sz w:val="24"/>
          <w:szCs w:val="24"/>
        </w:rPr>
      </w:pPr>
    </w:p>
    <w:p w:rsidR="007875B3" w:rsidRDefault="007875B3" w:rsidP="004736E9">
      <w:pPr>
        <w:spacing w:after="0" w:line="240" w:lineRule="auto"/>
        <w:rPr>
          <w:rFonts w:ascii="Arial" w:hAnsi="Arial" w:cs="Arial"/>
          <w:sz w:val="24"/>
          <w:szCs w:val="24"/>
        </w:rPr>
      </w:pPr>
      <w:r w:rsidRPr="004736E9">
        <w:rPr>
          <w:rFonts w:ascii="Arial" w:hAnsi="Arial" w:cs="Arial"/>
          <w:sz w:val="24"/>
          <w:szCs w:val="24"/>
        </w:rPr>
        <w:t>Please note that your marks are not a reflection of how much you spend, so a student who spends less than the estimated costs won’t be marked down, compared to a student who spends more.</w:t>
      </w:r>
      <w:bookmarkStart w:id="0" w:name="_GoBack"/>
      <w:bookmarkEnd w:id="0"/>
    </w:p>
    <w:p w:rsidR="004736E9" w:rsidRPr="004736E9" w:rsidRDefault="004736E9" w:rsidP="004736E9">
      <w:pPr>
        <w:spacing w:after="0" w:line="240" w:lineRule="auto"/>
        <w:rPr>
          <w:rFonts w:ascii="Arial" w:hAnsi="Arial" w:cs="Arial"/>
          <w:sz w:val="24"/>
          <w:szCs w:val="24"/>
        </w:rPr>
      </w:pPr>
    </w:p>
    <w:p w:rsidR="007875B3" w:rsidRPr="004736E9" w:rsidRDefault="007875B3" w:rsidP="004736E9">
      <w:pPr>
        <w:keepNext/>
        <w:keepLines/>
        <w:spacing w:after="0" w:line="240" w:lineRule="auto"/>
        <w:outlineLvl w:val="2"/>
        <w:rPr>
          <w:rFonts w:ascii="Arial" w:eastAsiaTheme="majorEastAsia" w:hAnsi="Arial" w:cs="Arial"/>
          <w:b/>
          <w:color w:val="1F4D78" w:themeColor="accent1" w:themeShade="7F"/>
          <w:sz w:val="26"/>
          <w:szCs w:val="26"/>
        </w:rPr>
      </w:pPr>
      <w:r w:rsidRPr="004736E9">
        <w:rPr>
          <w:rFonts w:ascii="Arial" w:eastAsiaTheme="majorEastAsia" w:hAnsi="Arial" w:cs="Arial"/>
          <w:b/>
          <w:color w:val="1F4D78" w:themeColor="accent1" w:themeShade="7F"/>
          <w:sz w:val="26"/>
          <w:szCs w:val="26"/>
        </w:rPr>
        <w:t>Specialist support</w:t>
      </w:r>
      <w:r w:rsidR="00194123" w:rsidRPr="004736E9">
        <w:rPr>
          <w:rFonts w:ascii="Arial" w:eastAsiaTheme="majorEastAsia" w:hAnsi="Arial" w:cs="Arial"/>
          <w:b/>
          <w:color w:val="1F4D78" w:themeColor="accent1" w:themeShade="7F"/>
          <w:sz w:val="26"/>
          <w:szCs w:val="26"/>
        </w:rPr>
        <w:t xml:space="preserve"> and expenses</w:t>
      </w:r>
    </w:p>
    <w:p w:rsidR="00256645" w:rsidRDefault="00194123" w:rsidP="004736E9">
      <w:pPr>
        <w:spacing w:after="0" w:line="240" w:lineRule="auto"/>
        <w:rPr>
          <w:rFonts w:ascii="Arial" w:hAnsi="Arial" w:cs="Arial"/>
          <w:sz w:val="24"/>
          <w:szCs w:val="24"/>
        </w:rPr>
      </w:pPr>
      <w:r w:rsidRPr="004736E9">
        <w:rPr>
          <w:rFonts w:ascii="Arial" w:hAnsi="Arial" w:cs="Arial"/>
          <w:sz w:val="24"/>
          <w:szCs w:val="24"/>
        </w:rPr>
        <w:t xml:space="preserve">Students on Birmingham Conservatoire’s Advanced Postgraduate Diploma: Professional Performance programme are already on the verge of a career in the music profession, and thus will expect to incur expenses typically associated with operating as a fledgling professional musician.  </w:t>
      </w:r>
    </w:p>
    <w:p w:rsidR="004736E9" w:rsidRPr="004736E9" w:rsidRDefault="004736E9" w:rsidP="004736E9">
      <w:pPr>
        <w:spacing w:after="0" w:line="240" w:lineRule="auto"/>
        <w:rPr>
          <w:rFonts w:ascii="Arial" w:hAnsi="Arial" w:cs="Arial"/>
          <w:sz w:val="24"/>
          <w:szCs w:val="24"/>
        </w:rPr>
      </w:pPr>
    </w:p>
    <w:p w:rsidR="00194123" w:rsidRDefault="00194123" w:rsidP="004736E9">
      <w:pPr>
        <w:spacing w:after="0" w:line="240" w:lineRule="auto"/>
        <w:rPr>
          <w:rFonts w:ascii="Arial" w:hAnsi="Arial" w:cs="Arial"/>
          <w:sz w:val="24"/>
          <w:szCs w:val="24"/>
        </w:rPr>
      </w:pPr>
      <w:r w:rsidRPr="004736E9">
        <w:rPr>
          <w:rFonts w:ascii="Arial" w:hAnsi="Arial" w:cs="Arial"/>
          <w:sz w:val="24"/>
          <w:szCs w:val="24"/>
        </w:rPr>
        <w:t xml:space="preserve">You may </w:t>
      </w:r>
      <w:r w:rsidR="00256645" w:rsidRPr="004736E9">
        <w:rPr>
          <w:rFonts w:ascii="Arial" w:hAnsi="Arial" w:cs="Arial"/>
          <w:sz w:val="24"/>
          <w:szCs w:val="24"/>
        </w:rPr>
        <w:t xml:space="preserve">therefore </w:t>
      </w:r>
      <w:r w:rsidRPr="004736E9">
        <w:rPr>
          <w:rFonts w:ascii="Arial" w:hAnsi="Arial" w:cs="Arial"/>
          <w:sz w:val="24"/>
          <w:szCs w:val="24"/>
        </w:rPr>
        <w:t xml:space="preserve">wish to budget about £100 for recording technician fees: you will need some professional level recordings for </w:t>
      </w:r>
      <w:proofErr w:type="gramStart"/>
      <w:r w:rsidRPr="004736E9">
        <w:rPr>
          <w:rFonts w:ascii="Arial" w:hAnsi="Arial" w:cs="Arial"/>
          <w:sz w:val="24"/>
          <w:szCs w:val="24"/>
        </w:rPr>
        <w:t>your</w:t>
      </w:r>
      <w:proofErr w:type="gramEnd"/>
      <w:r w:rsidRPr="004736E9">
        <w:rPr>
          <w:rFonts w:ascii="Arial" w:hAnsi="Arial" w:cs="Arial"/>
          <w:sz w:val="24"/>
          <w:szCs w:val="24"/>
        </w:rPr>
        <w:t xml:space="preserve"> ‘Professional Performer’s Portfolio’, and you may also need them for </w:t>
      </w:r>
      <w:r w:rsidR="00256645" w:rsidRPr="004736E9">
        <w:rPr>
          <w:rFonts w:ascii="Arial" w:hAnsi="Arial" w:cs="Arial"/>
          <w:sz w:val="24"/>
          <w:szCs w:val="24"/>
        </w:rPr>
        <w:t xml:space="preserve">external </w:t>
      </w:r>
      <w:r w:rsidRPr="004736E9">
        <w:rPr>
          <w:rFonts w:ascii="Arial" w:hAnsi="Arial" w:cs="Arial"/>
          <w:sz w:val="24"/>
          <w:szCs w:val="24"/>
        </w:rPr>
        <w:t>audition purposes. The Portfolio module requires y</w:t>
      </w:r>
      <w:r w:rsidR="00256645" w:rsidRPr="004736E9">
        <w:rPr>
          <w:rFonts w:ascii="Arial" w:hAnsi="Arial" w:cs="Arial"/>
          <w:sz w:val="24"/>
          <w:szCs w:val="24"/>
        </w:rPr>
        <w:t>ou to set up your own professional website</w:t>
      </w:r>
      <w:r w:rsidRPr="004736E9">
        <w:rPr>
          <w:rFonts w:ascii="Arial" w:hAnsi="Arial" w:cs="Arial"/>
          <w:sz w:val="24"/>
          <w:szCs w:val="24"/>
        </w:rPr>
        <w:t>: you should therefore budget</w:t>
      </w:r>
      <w:r w:rsidR="00256645" w:rsidRPr="004736E9">
        <w:rPr>
          <w:rFonts w:ascii="Arial" w:hAnsi="Arial" w:cs="Arial"/>
          <w:sz w:val="24"/>
          <w:szCs w:val="24"/>
        </w:rPr>
        <w:t xml:space="preserve"> around £50 to cover the</w:t>
      </w:r>
      <w:r w:rsidRPr="004736E9">
        <w:rPr>
          <w:rFonts w:ascii="Arial" w:hAnsi="Arial" w:cs="Arial"/>
          <w:sz w:val="24"/>
          <w:szCs w:val="24"/>
        </w:rPr>
        <w:t xml:space="preserve"> cost</w:t>
      </w:r>
      <w:r w:rsidR="00256645" w:rsidRPr="004736E9">
        <w:rPr>
          <w:rFonts w:ascii="Arial" w:hAnsi="Arial" w:cs="Arial"/>
          <w:sz w:val="24"/>
          <w:szCs w:val="24"/>
        </w:rPr>
        <w:t xml:space="preserve"> of website hosting</w:t>
      </w:r>
      <w:r w:rsidRPr="004736E9">
        <w:rPr>
          <w:rFonts w:ascii="Arial" w:hAnsi="Arial" w:cs="Arial"/>
          <w:sz w:val="24"/>
          <w:szCs w:val="24"/>
        </w:rPr>
        <w:t>.</w:t>
      </w:r>
    </w:p>
    <w:p w:rsidR="004736E9" w:rsidRPr="004736E9" w:rsidRDefault="004736E9" w:rsidP="004736E9">
      <w:pPr>
        <w:spacing w:after="0" w:line="240" w:lineRule="auto"/>
        <w:rPr>
          <w:rFonts w:ascii="Arial" w:hAnsi="Arial" w:cs="Arial"/>
          <w:sz w:val="24"/>
          <w:szCs w:val="24"/>
        </w:rPr>
      </w:pPr>
    </w:p>
    <w:p w:rsidR="00256645" w:rsidRDefault="00256645" w:rsidP="004736E9">
      <w:pPr>
        <w:spacing w:after="0" w:line="240" w:lineRule="auto"/>
        <w:rPr>
          <w:rFonts w:ascii="Arial" w:hAnsi="Arial" w:cs="Arial"/>
          <w:sz w:val="24"/>
          <w:szCs w:val="24"/>
        </w:rPr>
      </w:pPr>
      <w:r w:rsidRPr="004736E9">
        <w:rPr>
          <w:rFonts w:ascii="Arial" w:hAnsi="Arial" w:cs="Arial"/>
          <w:sz w:val="24"/>
          <w:szCs w:val="24"/>
        </w:rPr>
        <w:t>For the project aspect of the Portfolio module you may wish to organize your own external performance(s). This may involve concert hall hire, for which you should budget around £100.</w:t>
      </w:r>
    </w:p>
    <w:p w:rsidR="004736E9" w:rsidRPr="004736E9" w:rsidRDefault="004736E9" w:rsidP="004736E9">
      <w:pPr>
        <w:spacing w:after="0" w:line="240" w:lineRule="auto"/>
        <w:rPr>
          <w:rFonts w:ascii="Arial" w:hAnsi="Arial" w:cs="Arial"/>
          <w:sz w:val="24"/>
          <w:szCs w:val="24"/>
        </w:rPr>
      </w:pPr>
    </w:p>
    <w:p w:rsidR="00194123" w:rsidRDefault="00194123" w:rsidP="004736E9">
      <w:pPr>
        <w:spacing w:after="0" w:line="240" w:lineRule="auto"/>
        <w:rPr>
          <w:rFonts w:ascii="Arial" w:hAnsi="Arial" w:cs="Arial"/>
          <w:sz w:val="24"/>
          <w:szCs w:val="24"/>
        </w:rPr>
      </w:pPr>
      <w:r w:rsidRPr="004736E9">
        <w:rPr>
          <w:rFonts w:ascii="Arial" w:hAnsi="Arial" w:cs="Arial"/>
          <w:sz w:val="24"/>
          <w:szCs w:val="24"/>
        </w:rPr>
        <w:t>There is an expectation that you will enter external com</w:t>
      </w:r>
      <w:r w:rsidR="004736E9">
        <w:rPr>
          <w:rFonts w:ascii="Arial" w:hAnsi="Arial" w:cs="Arial"/>
          <w:sz w:val="24"/>
          <w:szCs w:val="24"/>
        </w:rPr>
        <w:t xml:space="preserve">petitions, and we suggest that </w:t>
      </w:r>
      <w:r w:rsidRPr="004736E9">
        <w:rPr>
          <w:rFonts w:ascii="Arial" w:hAnsi="Arial" w:cs="Arial"/>
          <w:sz w:val="24"/>
          <w:szCs w:val="24"/>
        </w:rPr>
        <w:t xml:space="preserve">you budget around £150 for </w:t>
      </w:r>
      <w:r w:rsidR="00256645" w:rsidRPr="004736E9">
        <w:rPr>
          <w:rFonts w:ascii="Arial" w:hAnsi="Arial" w:cs="Arial"/>
          <w:sz w:val="24"/>
          <w:szCs w:val="24"/>
        </w:rPr>
        <w:t xml:space="preserve">competition </w:t>
      </w:r>
      <w:r w:rsidRPr="004736E9">
        <w:rPr>
          <w:rFonts w:ascii="Arial" w:hAnsi="Arial" w:cs="Arial"/>
          <w:sz w:val="24"/>
          <w:szCs w:val="24"/>
        </w:rPr>
        <w:t xml:space="preserve">entry fees. </w:t>
      </w:r>
    </w:p>
    <w:p w:rsidR="004736E9" w:rsidRPr="004736E9" w:rsidRDefault="004736E9" w:rsidP="004736E9">
      <w:pPr>
        <w:spacing w:after="0" w:line="240" w:lineRule="auto"/>
        <w:rPr>
          <w:rFonts w:ascii="Arial" w:hAnsi="Arial" w:cs="Arial"/>
          <w:sz w:val="24"/>
          <w:szCs w:val="24"/>
        </w:rPr>
      </w:pPr>
    </w:p>
    <w:p w:rsidR="007875B3" w:rsidRDefault="00194123" w:rsidP="004736E9">
      <w:pPr>
        <w:spacing w:after="0" w:line="240" w:lineRule="auto"/>
        <w:rPr>
          <w:rFonts w:ascii="Arial" w:hAnsi="Arial" w:cs="Arial"/>
          <w:sz w:val="24"/>
          <w:szCs w:val="24"/>
        </w:rPr>
      </w:pPr>
      <w:r w:rsidRPr="004736E9">
        <w:rPr>
          <w:rFonts w:ascii="Arial" w:hAnsi="Arial" w:cs="Arial"/>
          <w:sz w:val="24"/>
          <w:szCs w:val="24"/>
        </w:rPr>
        <w:t>You wi</w:t>
      </w:r>
      <w:r w:rsidR="007875B3" w:rsidRPr="004736E9">
        <w:rPr>
          <w:rFonts w:ascii="Arial" w:hAnsi="Arial" w:cs="Arial"/>
          <w:sz w:val="24"/>
          <w:szCs w:val="24"/>
        </w:rPr>
        <w:t>ll spend about</w:t>
      </w:r>
      <w:r w:rsidRPr="004736E9">
        <w:rPr>
          <w:rFonts w:ascii="Arial" w:hAnsi="Arial" w:cs="Arial"/>
          <w:sz w:val="24"/>
          <w:szCs w:val="24"/>
        </w:rPr>
        <w:t xml:space="preserve"> £2</w:t>
      </w:r>
      <w:r w:rsidR="00256645" w:rsidRPr="004736E9">
        <w:rPr>
          <w:rFonts w:ascii="Arial" w:hAnsi="Arial" w:cs="Arial"/>
          <w:sz w:val="24"/>
          <w:szCs w:val="24"/>
        </w:rPr>
        <w:t>5</w:t>
      </w:r>
      <w:r w:rsidR="007875B3" w:rsidRPr="004736E9">
        <w:rPr>
          <w:rFonts w:ascii="Arial" w:hAnsi="Arial" w:cs="Arial"/>
          <w:sz w:val="24"/>
          <w:szCs w:val="24"/>
        </w:rPr>
        <w:t>0 on music, though</w:t>
      </w:r>
      <w:r w:rsidRPr="004736E9">
        <w:rPr>
          <w:rFonts w:ascii="Arial" w:hAnsi="Arial" w:cs="Arial"/>
          <w:sz w:val="24"/>
          <w:szCs w:val="24"/>
        </w:rPr>
        <w:t xml:space="preserve"> most of the resources you wi</w:t>
      </w:r>
      <w:r w:rsidR="007875B3" w:rsidRPr="004736E9">
        <w:rPr>
          <w:rFonts w:ascii="Arial" w:hAnsi="Arial" w:cs="Arial"/>
          <w:sz w:val="24"/>
          <w:szCs w:val="24"/>
        </w:rPr>
        <w:t xml:space="preserve">ll need are available within the Conservatoire and our library. </w:t>
      </w:r>
    </w:p>
    <w:p w:rsidR="007875B3" w:rsidRPr="004736E9" w:rsidRDefault="007875B3" w:rsidP="004736E9">
      <w:pPr>
        <w:spacing w:after="0" w:line="240" w:lineRule="auto"/>
        <w:rPr>
          <w:rFonts w:ascii="Arial" w:hAnsi="Arial" w:cs="Arial"/>
          <w:sz w:val="24"/>
          <w:szCs w:val="24"/>
        </w:rPr>
      </w:pPr>
    </w:p>
    <w:p w:rsidR="007875B3" w:rsidRPr="004736E9" w:rsidRDefault="007875B3" w:rsidP="004736E9">
      <w:pPr>
        <w:spacing w:after="0" w:line="240" w:lineRule="auto"/>
        <w:rPr>
          <w:rFonts w:ascii="Arial" w:hAnsi="Arial" w:cs="Arial"/>
          <w:sz w:val="24"/>
          <w:szCs w:val="24"/>
        </w:rPr>
      </w:pPr>
      <w:r w:rsidRPr="004736E9">
        <w:rPr>
          <w:rFonts w:ascii="Arial" w:hAnsi="Arial" w:cs="Arial"/>
          <w:sz w:val="24"/>
          <w:szCs w:val="24"/>
        </w:rPr>
        <w:t xml:space="preserve">In addition to the above costs, although it’s optional, you may want to have additional coaching outside of </w:t>
      </w:r>
      <w:r w:rsidR="00256645" w:rsidRPr="004736E9">
        <w:rPr>
          <w:rFonts w:ascii="Arial" w:hAnsi="Arial" w:cs="Arial"/>
          <w:sz w:val="24"/>
          <w:szCs w:val="24"/>
        </w:rPr>
        <w:t>what is already provided</w:t>
      </w:r>
      <w:r w:rsidRPr="004736E9">
        <w:rPr>
          <w:rFonts w:ascii="Arial" w:hAnsi="Arial" w:cs="Arial"/>
          <w:sz w:val="24"/>
          <w:szCs w:val="24"/>
        </w:rPr>
        <w:t>. You may need to budget £200 for this.</w:t>
      </w:r>
    </w:p>
    <w:p w:rsidR="007875B3" w:rsidRPr="004736E9" w:rsidRDefault="007875B3" w:rsidP="004736E9">
      <w:pPr>
        <w:spacing w:after="0" w:line="240" w:lineRule="auto"/>
        <w:rPr>
          <w:rFonts w:ascii="Arial" w:hAnsi="Arial" w:cs="Arial"/>
          <w:color w:val="1F4E79" w:themeColor="accent1" w:themeShade="80"/>
          <w:sz w:val="24"/>
          <w:szCs w:val="24"/>
        </w:rPr>
      </w:pPr>
    </w:p>
    <w:p w:rsidR="007875B3" w:rsidRPr="004736E9" w:rsidRDefault="007875B3" w:rsidP="004736E9">
      <w:pPr>
        <w:spacing w:after="0" w:line="240" w:lineRule="auto"/>
        <w:rPr>
          <w:rFonts w:ascii="Arial" w:hAnsi="Arial" w:cs="Arial"/>
          <w:b/>
          <w:color w:val="1F4E79" w:themeColor="accent1" w:themeShade="80"/>
          <w:sz w:val="24"/>
          <w:szCs w:val="24"/>
        </w:rPr>
      </w:pPr>
      <w:r w:rsidRPr="004736E9">
        <w:rPr>
          <w:rFonts w:ascii="Arial" w:hAnsi="Arial" w:cs="Arial"/>
          <w:b/>
          <w:color w:val="1F4E79" w:themeColor="accent1" w:themeShade="80"/>
          <w:sz w:val="24"/>
          <w:szCs w:val="24"/>
        </w:rPr>
        <w:t>Professional association membership</w:t>
      </w:r>
    </w:p>
    <w:p w:rsidR="007875B3" w:rsidRPr="004736E9" w:rsidRDefault="007875B3" w:rsidP="004736E9">
      <w:pPr>
        <w:spacing w:after="0" w:line="240" w:lineRule="auto"/>
        <w:rPr>
          <w:rFonts w:ascii="Arial" w:hAnsi="Arial" w:cs="Arial"/>
          <w:sz w:val="24"/>
          <w:szCs w:val="24"/>
        </w:rPr>
      </w:pPr>
      <w:r w:rsidRPr="004736E9">
        <w:rPr>
          <w:rFonts w:ascii="Arial" w:hAnsi="Arial" w:cs="Arial"/>
          <w:sz w:val="24"/>
          <w:szCs w:val="24"/>
        </w:rPr>
        <w:t xml:space="preserve">We recommend you become a member of the </w:t>
      </w:r>
      <w:hyperlink r:id="rId4" w:history="1">
        <w:r w:rsidRPr="004736E9">
          <w:rPr>
            <w:rStyle w:val="Hyperlink"/>
            <w:rFonts w:ascii="Arial" w:hAnsi="Arial" w:cs="Arial"/>
            <w:sz w:val="24"/>
            <w:szCs w:val="24"/>
          </w:rPr>
          <w:t>ISM</w:t>
        </w:r>
      </w:hyperlink>
      <w:r w:rsidRPr="004736E9">
        <w:rPr>
          <w:rFonts w:ascii="Arial" w:hAnsi="Arial" w:cs="Arial"/>
          <w:sz w:val="24"/>
          <w:szCs w:val="24"/>
        </w:rPr>
        <w:t xml:space="preserve"> (Incorporated Society of Musicians) for £15 per year and/or </w:t>
      </w:r>
      <w:hyperlink r:id="rId5" w:history="1">
        <w:r w:rsidRPr="004736E9">
          <w:rPr>
            <w:rStyle w:val="Hyperlink"/>
            <w:rFonts w:ascii="Arial" w:hAnsi="Arial" w:cs="Arial"/>
            <w:sz w:val="24"/>
            <w:szCs w:val="24"/>
          </w:rPr>
          <w:t>Musicians Union</w:t>
        </w:r>
      </w:hyperlink>
      <w:r w:rsidRPr="004736E9">
        <w:rPr>
          <w:rFonts w:ascii="Arial" w:hAnsi="Arial" w:cs="Arial"/>
          <w:sz w:val="24"/>
          <w:szCs w:val="24"/>
        </w:rPr>
        <w:t xml:space="preserve"> for £20 per year.</w:t>
      </w:r>
    </w:p>
    <w:p w:rsidR="007875B3" w:rsidRPr="004736E9" w:rsidRDefault="007875B3" w:rsidP="004736E9">
      <w:pPr>
        <w:spacing w:after="0" w:line="240" w:lineRule="auto"/>
        <w:rPr>
          <w:rFonts w:ascii="Arial" w:hAnsi="Arial" w:cs="Arial"/>
          <w:sz w:val="24"/>
          <w:szCs w:val="24"/>
        </w:rPr>
      </w:pPr>
    </w:p>
    <w:p w:rsidR="007875B3" w:rsidRPr="004736E9" w:rsidRDefault="007875B3" w:rsidP="004736E9">
      <w:pPr>
        <w:spacing w:after="0" w:line="240" w:lineRule="auto"/>
        <w:rPr>
          <w:rFonts w:ascii="Arial" w:hAnsi="Arial" w:cs="Arial"/>
          <w:sz w:val="24"/>
          <w:szCs w:val="24"/>
        </w:rPr>
      </w:pPr>
      <w:r w:rsidRPr="004736E9">
        <w:rPr>
          <w:rFonts w:ascii="Arial" w:hAnsi="Arial" w:cs="Arial"/>
          <w:sz w:val="24"/>
          <w:szCs w:val="24"/>
        </w:rPr>
        <w:t>Any other professional association membership fees may cost you about £200, although this is an optional cost.</w:t>
      </w:r>
    </w:p>
    <w:p w:rsidR="007875B3" w:rsidRPr="004736E9" w:rsidRDefault="007875B3" w:rsidP="004736E9">
      <w:pPr>
        <w:keepNext/>
        <w:keepLines/>
        <w:spacing w:after="0" w:line="240" w:lineRule="auto"/>
        <w:outlineLvl w:val="1"/>
        <w:rPr>
          <w:rFonts w:ascii="Arial" w:eastAsiaTheme="majorEastAsia" w:hAnsi="Arial" w:cs="Arial"/>
          <w:color w:val="2E74B5" w:themeColor="accent1" w:themeShade="BF"/>
          <w:sz w:val="24"/>
          <w:szCs w:val="24"/>
        </w:rPr>
      </w:pPr>
    </w:p>
    <w:p w:rsidR="004736E9" w:rsidRPr="00367E7D" w:rsidRDefault="004736E9" w:rsidP="004736E9">
      <w:pPr>
        <w:pStyle w:val="Heading2"/>
        <w:spacing w:before="0"/>
        <w:rPr>
          <w:rFonts w:ascii="Arial" w:hAnsi="Arial" w:cs="Arial"/>
          <w:b/>
          <w:color w:val="1F4E79" w:themeColor="accent1" w:themeShade="80"/>
        </w:rPr>
      </w:pPr>
      <w:r w:rsidRPr="00367E7D">
        <w:rPr>
          <w:rFonts w:ascii="Arial" w:hAnsi="Arial" w:cs="Arial"/>
          <w:b/>
          <w:color w:val="1F4E79" w:themeColor="accent1" w:themeShade="80"/>
        </w:rPr>
        <w:t>Laptops and Software</w:t>
      </w:r>
    </w:p>
    <w:p w:rsidR="004736E9" w:rsidRPr="003044AF" w:rsidRDefault="004736E9" w:rsidP="004736E9">
      <w:pPr>
        <w:spacing w:after="0" w:line="240" w:lineRule="auto"/>
        <w:rPr>
          <w:rFonts w:ascii="Arial" w:hAnsi="Arial" w:cs="Arial"/>
        </w:rPr>
      </w:pPr>
      <w:r w:rsidRPr="003044AF">
        <w:rPr>
          <w:rFonts w:ascii="Arial" w:hAnsi="Arial" w:cs="Arial"/>
        </w:rPr>
        <w:t>It is not essential for you to purchase your own laptop (PC or Mac), as you can also borrow a laptop from the university or use one of our shared computer rooms.  Laptops may be borrowed for free for up to six hours and may be found at the following locations: Curzon building, Millennium Point, Parkside building, the School of Jewellery and Margaret Street (Birmingham School of Art). Most students do prefer to have their own laptops, and we suggest you allow about £300 to £1</w:t>
      </w:r>
      <w:r>
        <w:rPr>
          <w:rFonts w:ascii="Arial" w:hAnsi="Arial" w:cs="Arial"/>
        </w:rPr>
        <w:t>,</w:t>
      </w:r>
      <w:r w:rsidRPr="003044AF">
        <w:rPr>
          <w:rFonts w:ascii="Arial" w:hAnsi="Arial" w:cs="Arial"/>
        </w:rPr>
        <w:t xml:space="preserve">200 for this, dependent on your preferences and budget. </w:t>
      </w:r>
      <w:r w:rsidRPr="003044AF">
        <w:rPr>
          <w:rFonts w:ascii="Arial" w:hAnsi="Arial" w:cs="Arial"/>
        </w:rPr>
        <w:lastRenderedPageBreak/>
        <w:t xml:space="preserve">Apple also offer a discount on laptops for UK students: </w:t>
      </w:r>
      <w:hyperlink r:id="rId6" w:history="1">
        <w:r w:rsidRPr="003B7DEC">
          <w:rPr>
            <w:rStyle w:val="Hyperlink"/>
            <w:rFonts w:ascii="Arial" w:hAnsi="Arial" w:cs="Arial"/>
            <w:color w:val="1F4E79" w:themeColor="accent1" w:themeShade="80"/>
          </w:rPr>
          <w:t>go to Apple for Education for more details</w:t>
        </w:r>
      </w:hyperlink>
      <w:r w:rsidRPr="003B7DEC">
        <w:rPr>
          <w:rFonts w:ascii="Arial" w:hAnsi="Arial" w:cs="Arial"/>
          <w:color w:val="1F4E79" w:themeColor="accent1" w:themeShade="80"/>
        </w:rPr>
        <w:t>.</w:t>
      </w:r>
    </w:p>
    <w:p w:rsidR="004736E9" w:rsidRPr="003044AF" w:rsidRDefault="004736E9" w:rsidP="004736E9">
      <w:pPr>
        <w:spacing w:after="0" w:line="240" w:lineRule="auto"/>
        <w:rPr>
          <w:rFonts w:ascii="Arial" w:hAnsi="Arial" w:cs="Arial"/>
        </w:rPr>
      </w:pPr>
    </w:p>
    <w:p w:rsidR="004736E9" w:rsidRPr="003044AF" w:rsidRDefault="004736E9" w:rsidP="004736E9">
      <w:pPr>
        <w:spacing w:after="0" w:line="240" w:lineRule="auto"/>
        <w:rPr>
          <w:rFonts w:ascii="Arial" w:eastAsia="Times New Roman" w:hAnsi="Arial" w:cs="Arial"/>
          <w:color w:val="000000"/>
        </w:rPr>
      </w:pPr>
      <w:r w:rsidRPr="003044AF">
        <w:rPr>
          <w:rFonts w:ascii="Arial" w:hAnsi="Arial" w:cs="Arial"/>
        </w:rPr>
        <w:t xml:space="preserve">You’ll also be provided with a </w:t>
      </w:r>
      <w:r w:rsidRPr="003044AF">
        <w:rPr>
          <w:rFonts w:ascii="Arial" w:eastAsia="Times New Roman" w:hAnsi="Arial" w:cs="Arial"/>
          <w:color w:val="000000"/>
        </w:rPr>
        <w:t xml:space="preserve">free account for </w:t>
      </w:r>
      <w:hyperlink r:id="rId7" w:history="1">
        <w:r w:rsidRPr="003B7DEC">
          <w:rPr>
            <w:rStyle w:val="Hyperlink"/>
            <w:rFonts w:ascii="Arial" w:eastAsia="Times New Roman" w:hAnsi="Arial" w:cs="Arial"/>
            <w:color w:val="1F4E79" w:themeColor="accent1" w:themeShade="80"/>
          </w:rPr>
          <w:t>Lynda.com</w:t>
        </w:r>
      </w:hyperlink>
      <w:r w:rsidRPr="003B7DEC">
        <w:rPr>
          <w:rFonts w:ascii="Arial" w:eastAsia="Times New Roman" w:hAnsi="Arial" w:cs="Arial"/>
          <w:color w:val="1F4E79" w:themeColor="accent1" w:themeShade="80"/>
        </w:rPr>
        <w:t xml:space="preserve"> </w:t>
      </w:r>
      <w:r w:rsidRPr="003044AF">
        <w:rPr>
          <w:rFonts w:ascii="Arial" w:eastAsia="Times New Roman" w:hAnsi="Arial" w:cs="Arial"/>
          <w:color w:val="000000"/>
        </w:rPr>
        <w:t>worth £227.40.</w:t>
      </w:r>
    </w:p>
    <w:p w:rsidR="004736E9" w:rsidRPr="003044AF" w:rsidRDefault="004736E9" w:rsidP="004736E9">
      <w:pPr>
        <w:spacing w:after="0" w:line="240" w:lineRule="auto"/>
        <w:rPr>
          <w:rFonts w:ascii="Arial" w:hAnsi="Arial" w:cs="Arial"/>
        </w:rPr>
      </w:pPr>
    </w:p>
    <w:p w:rsidR="004736E9" w:rsidRPr="003044AF" w:rsidRDefault="004736E9" w:rsidP="004736E9">
      <w:pPr>
        <w:spacing w:after="0" w:line="240" w:lineRule="auto"/>
        <w:rPr>
          <w:rFonts w:ascii="Arial" w:hAnsi="Arial" w:cs="Arial"/>
        </w:rPr>
      </w:pPr>
      <w:r w:rsidRPr="003044AF">
        <w:rPr>
          <w:rFonts w:ascii="Arial" w:hAnsi="Arial" w:cs="Arial"/>
        </w:rPr>
        <w:t xml:space="preserve">Microsoft Office 365 and 1TB of OneDrive cloud storage space is provided free to all students. </w:t>
      </w:r>
    </w:p>
    <w:p w:rsidR="004736E9" w:rsidRDefault="004736E9" w:rsidP="004736E9">
      <w:pPr>
        <w:spacing w:after="0" w:line="240" w:lineRule="auto"/>
        <w:rPr>
          <w:rFonts w:ascii="Arial" w:hAnsi="Arial" w:cs="Arial"/>
          <w:sz w:val="24"/>
          <w:szCs w:val="24"/>
        </w:rPr>
      </w:pPr>
    </w:p>
    <w:p w:rsidR="007875B3" w:rsidRPr="004736E9" w:rsidRDefault="007875B3" w:rsidP="004736E9">
      <w:pPr>
        <w:spacing w:after="0" w:line="240" w:lineRule="auto"/>
        <w:rPr>
          <w:rFonts w:ascii="Arial" w:hAnsi="Arial" w:cs="Arial"/>
          <w:sz w:val="24"/>
          <w:szCs w:val="24"/>
        </w:rPr>
      </w:pPr>
      <w:r w:rsidRPr="004736E9">
        <w:rPr>
          <w:rFonts w:ascii="Arial" w:hAnsi="Arial" w:cs="Arial"/>
          <w:sz w:val="24"/>
          <w:szCs w:val="24"/>
        </w:rPr>
        <w:t xml:space="preserve">Office 365 and 1TB of OneDrive cloud storage space is provided free to all students. </w:t>
      </w:r>
    </w:p>
    <w:p w:rsidR="007875B3" w:rsidRPr="004736E9" w:rsidRDefault="007875B3" w:rsidP="004736E9">
      <w:pPr>
        <w:pStyle w:val="Heading2"/>
        <w:spacing w:before="0"/>
        <w:rPr>
          <w:rFonts w:ascii="Arial" w:hAnsi="Arial" w:cs="Arial"/>
          <w:sz w:val="24"/>
          <w:szCs w:val="24"/>
        </w:rPr>
      </w:pPr>
    </w:p>
    <w:p w:rsidR="004736E9" w:rsidRPr="004736E9" w:rsidRDefault="004736E9" w:rsidP="004736E9">
      <w:pPr>
        <w:keepNext/>
        <w:keepLines/>
        <w:spacing w:after="0" w:line="240" w:lineRule="auto"/>
        <w:outlineLvl w:val="2"/>
        <w:rPr>
          <w:rFonts w:ascii="Arial" w:eastAsiaTheme="majorEastAsia" w:hAnsi="Arial" w:cs="Arial"/>
          <w:b/>
          <w:color w:val="1F4D78" w:themeColor="accent1" w:themeShade="7F"/>
          <w:sz w:val="26"/>
          <w:szCs w:val="26"/>
        </w:rPr>
      </w:pPr>
      <w:r>
        <w:rPr>
          <w:rFonts w:ascii="Arial" w:eastAsiaTheme="majorEastAsia" w:hAnsi="Arial" w:cs="Arial"/>
          <w:b/>
          <w:color w:val="1F4D78" w:themeColor="accent1" w:themeShade="7F"/>
          <w:sz w:val="26"/>
          <w:szCs w:val="26"/>
        </w:rPr>
        <w:t>Field trips</w:t>
      </w:r>
    </w:p>
    <w:p w:rsidR="004736E9" w:rsidRPr="004736E9" w:rsidRDefault="004736E9" w:rsidP="004736E9">
      <w:pPr>
        <w:spacing w:after="0" w:line="240" w:lineRule="auto"/>
        <w:rPr>
          <w:rFonts w:ascii="Arial" w:hAnsi="Arial" w:cs="Arial"/>
          <w:sz w:val="24"/>
          <w:szCs w:val="24"/>
        </w:rPr>
      </w:pPr>
      <w:r w:rsidRPr="004736E9">
        <w:rPr>
          <w:rFonts w:ascii="Arial" w:hAnsi="Arial" w:cs="Arial"/>
          <w:sz w:val="24"/>
          <w:szCs w:val="24"/>
        </w:rPr>
        <w:t xml:space="preserve">For general travel costs throughout the course we suggest a budget of £200. </w:t>
      </w:r>
    </w:p>
    <w:p w:rsidR="00CE6F52" w:rsidRPr="004736E9" w:rsidRDefault="004736E9" w:rsidP="004736E9">
      <w:pPr>
        <w:spacing w:after="0" w:line="240" w:lineRule="auto"/>
        <w:rPr>
          <w:rFonts w:ascii="Arial" w:hAnsi="Arial" w:cs="Arial"/>
          <w:sz w:val="24"/>
          <w:szCs w:val="24"/>
        </w:rPr>
      </w:pPr>
    </w:p>
    <w:sectPr w:rsidR="00CE6F52" w:rsidRPr="004736E9" w:rsidSect="00E948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B3"/>
    <w:rsid w:val="00194123"/>
    <w:rsid w:val="00256645"/>
    <w:rsid w:val="002967A0"/>
    <w:rsid w:val="004736E9"/>
    <w:rsid w:val="007875B3"/>
    <w:rsid w:val="00DD5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6F1CD-C775-4C9E-A839-286D1F64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5B3"/>
  </w:style>
  <w:style w:type="paragraph" w:styleId="Heading2">
    <w:name w:val="heading 2"/>
    <w:basedOn w:val="Normal"/>
    <w:next w:val="Normal"/>
    <w:link w:val="Heading2Char"/>
    <w:uiPriority w:val="9"/>
    <w:unhideWhenUsed/>
    <w:qFormat/>
    <w:rsid w:val="007875B3"/>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75B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75B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875B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875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ynd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ple.com/uk_edu_5000618/shop" TargetMode="External"/><Relationship Id="rId5" Type="http://schemas.openxmlformats.org/officeDocument/2006/relationships/hyperlink" Target="http://www.musiciansunion.org.uk/Join" TargetMode="External"/><Relationship Id="rId4" Type="http://schemas.openxmlformats.org/officeDocument/2006/relationships/hyperlink" Target="http://www.ism.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Thompson</dc:creator>
  <cp:keywords/>
  <dc:description/>
  <cp:lastModifiedBy>Natalie Bull</cp:lastModifiedBy>
  <cp:revision>2</cp:revision>
  <dcterms:created xsi:type="dcterms:W3CDTF">2017-01-30T13:58:00Z</dcterms:created>
  <dcterms:modified xsi:type="dcterms:W3CDTF">2017-01-30T13:58:00Z</dcterms:modified>
</cp:coreProperties>
</file>