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511EF" w:rsidR="005141C1" w:rsidP="003511EF" w:rsidRDefault="49D2BC12" w14:paraId="34BB8B70" w14:textId="7978BC76">
      <w:pPr>
        <w:pStyle w:val="Heading1"/>
        <w:spacing w:before="0"/>
        <w:rPr>
          <w:rFonts w:ascii="Arial" w:hAnsi="Arial" w:eastAsia="Cambria" w:cs="Arial"/>
          <w:i/>
          <w:iCs/>
          <w:color w:val="1F4E79" w:themeColor="accent1" w:themeShade="80"/>
        </w:rPr>
      </w:pPr>
      <w:r w:rsidRPr="003511EF">
        <w:rPr>
          <w:rFonts w:ascii="Arial" w:hAnsi="Arial" w:eastAsia="Cambria" w:cs="Arial"/>
          <w:i/>
          <w:iCs/>
          <w:color w:val="1F4E79" w:themeColor="accent1" w:themeShade="80"/>
        </w:rPr>
        <w:t>BA (Hons) Acting</w:t>
      </w:r>
      <w:r w:rsidRPr="003511EF" w:rsidR="003511EF">
        <w:rPr>
          <w:rFonts w:ascii="Arial" w:hAnsi="Arial" w:eastAsia="Cambria" w:cs="Arial"/>
          <w:i/>
          <w:iCs/>
          <w:color w:val="1F4E79" w:themeColor="accent1" w:themeShade="80"/>
        </w:rPr>
        <w:br/>
      </w:r>
      <w:r w:rsidRPr="003511EF" w:rsidR="003511EF">
        <w:rPr>
          <w:rFonts w:ascii="Arial" w:hAnsi="Arial" w:eastAsia="Cambria" w:cs="Arial"/>
          <w:i/>
          <w:iCs/>
          <w:color w:val="1F4E79" w:themeColor="accent1" w:themeShade="80"/>
        </w:rPr>
        <w:t xml:space="preserve">Birmingham </w:t>
      </w:r>
      <w:r w:rsidR="008B6A02">
        <w:rPr>
          <w:rFonts w:ascii="Arial" w:hAnsi="Arial" w:eastAsia="Cambria" w:cs="Arial"/>
          <w:i/>
          <w:iCs/>
          <w:color w:val="1F4E79" w:themeColor="accent1" w:themeShade="80"/>
        </w:rPr>
        <w:t>School of Acting</w:t>
      </w:r>
      <w:bookmarkStart w:name="_GoBack" w:id="0"/>
      <w:bookmarkEnd w:id="0"/>
    </w:p>
    <w:p w:rsidRPr="003511EF" w:rsidR="005141C1" w:rsidP="003511EF" w:rsidRDefault="005141C1" w14:paraId="4916F6FA" w14:textId="77777777">
      <w:pPr>
        <w:rPr>
          <w:rFonts w:ascii="Arial" w:hAnsi="Arial" w:cs="Arial"/>
          <w:i/>
          <w:color w:val="1F4E79" w:themeColor="accent1" w:themeShade="80"/>
        </w:rPr>
      </w:pPr>
    </w:p>
    <w:p w:rsidRPr="002E4017" w:rsidR="003511EF" w:rsidP="003511EF" w:rsidRDefault="003511EF" w14:paraId="19A87D9A" w14:textId="77777777">
      <w:pPr>
        <w:pStyle w:val="Heading2"/>
        <w:spacing w:before="0"/>
        <w:rPr>
          <w:rFonts w:ascii="Arial" w:hAnsi="Arial" w:cs="Arial"/>
          <w:b/>
          <w:color w:val="1F4E79" w:themeColor="accent1" w:themeShade="80"/>
        </w:rPr>
      </w:pPr>
      <w:r w:rsidRPr="002E4017">
        <w:rPr>
          <w:rFonts w:ascii="Arial" w:hAnsi="Arial" w:cs="Arial"/>
          <w:b/>
          <w:color w:val="1F4E79" w:themeColor="accent1" w:themeShade="80"/>
        </w:rPr>
        <w:t>Additional costs for this course</w:t>
      </w:r>
    </w:p>
    <w:p w:rsidRPr="003511EF" w:rsidR="0088181C" w:rsidP="003511EF" w:rsidRDefault="49D2BC12" w14:paraId="17B233D3" w14:textId="77777777">
      <w:pPr>
        <w:rPr>
          <w:rFonts w:ascii="Arial" w:hAnsi="Arial" w:eastAsia="Cambria,Helvetica" w:cs="Arial"/>
        </w:rPr>
      </w:pPr>
      <w:r w:rsidRPr="003511EF">
        <w:rPr>
          <w:rFonts w:ascii="Arial" w:hAnsi="Arial" w:eastAsia="Cambria,Helvetica" w:cs="Arial"/>
        </w:rPr>
        <w:t>We have provided you with a breakdown of the essential costs and the optional costs which are dependent on your budget.</w:t>
      </w:r>
    </w:p>
    <w:p w:rsidRPr="003511EF" w:rsidR="0088181C" w:rsidP="003511EF" w:rsidRDefault="0088181C" w14:paraId="747B92CB" w14:textId="77777777">
      <w:pPr>
        <w:rPr>
          <w:rFonts w:ascii="Arial" w:hAnsi="Arial" w:cs="Arial"/>
        </w:rPr>
      </w:pPr>
    </w:p>
    <w:p w:rsidRPr="003511EF" w:rsidR="0088181C" w:rsidP="003511EF" w:rsidRDefault="49D2BC12" w14:paraId="00E71700" w14:textId="77777777">
      <w:pPr>
        <w:rPr>
          <w:rFonts w:ascii="Arial" w:hAnsi="Arial" w:eastAsia="Cambria,Helvetica" w:cs="Arial"/>
        </w:rPr>
      </w:pPr>
      <w:r w:rsidRPr="003511EF">
        <w:rPr>
          <w:rFonts w:ascii="Arial" w:hAnsi="Arial" w:eastAsia="Cambria,Helvetica" w:cs="Arial"/>
        </w:rPr>
        <w:t>Please note that your marks are not a reflection of how much you spend, so a student who spends less than the estimated costs won’t be marked down, compared to a student who spends more.</w:t>
      </w:r>
    </w:p>
    <w:p w:rsidRPr="003511EF" w:rsidR="005141C1" w:rsidP="003511EF" w:rsidRDefault="005141C1" w14:paraId="50BC8037" w14:textId="7594CC61">
      <w:pPr>
        <w:rPr>
          <w:rFonts w:ascii="Arial" w:hAnsi="Arial" w:eastAsia="Cambria,Helvetica" w:cs="Arial"/>
        </w:rPr>
      </w:pPr>
    </w:p>
    <w:p w:rsidRPr="00367E7D" w:rsidR="003511EF" w:rsidP="003511EF" w:rsidRDefault="003511EF" w14:paraId="4BCB27B3" w14:textId="55646C19">
      <w:pPr>
        <w:pStyle w:val="Heading3"/>
        <w:spacing w:before="0"/>
        <w:rPr>
          <w:rFonts w:ascii="Arial" w:hAnsi="Arial" w:cs="Arial"/>
          <w:b/>
          <w:sz w:val="26"/>
          <w:szCs w:val="26"/>
          <w:lang w:val="en-US"/>
        </w:rPr>
      </w:pPr>
      <w:r>
        <w:rPr>
          <w:rFonts w:ascii="Arial" w:hAnsi="Arial" w:cs="Arial"/>
          <w:b/>
          <w:sz w:val="26"/>
          <w:szCs w:val="26"/>
          <w:lang w:val="en-US"/>
        </w:rPr>
        <w:t>Materials</w:t>
      </w:r>
      <w:r w:rsidRPr="00367E7D">
        <w:rPr>
          <w:rFonts w:ascii="Arial" w:hAnsi="Arial" w:cs="Arial"/>
          <w:b/>
          <w:sz w:val="26"/>
          <w:szCs w:val="26"/>
          <w:lang w:val="en-US"/>
        </w:rPr>
        <w:t xml:space="preserve"> and consumables</w:t>
      </w:r>
    </w:p>
    <w:p w:rsidRPr="003511EF" w:rsidR="005141C1" w:rsidP="003511EF" w:rsidRDefault="49D2BC12" w14:paraId="027CE02C" w14:textId="78366B17">
      <w:pPr>
        <w:rPr>
          <w:rFonts w:ascii="Arial" w:hAnsi="Arial" w:eastAsia="Cambria" w:cs="Arial"/>
        </w:rPr>
      </w:pPr>
      <w:r w:rsidRPr="003511EF">
        <w:rPr>
          <w:rFonts w:ascii="Arial" w:hAnsi="Arial" w:eastAsia="Cambria" w:cs="Arial"/>
        </w:rPr>
        <w:t>The cost of materials</w:t>
      </w:r>
      <w:r w:rsidR="003511EF">
        <w:rPr>
          <w:rFonts w:ascii="Arial" w:hAnsi="Arial" w:eastAsia="Cambria" w:cs="Arial"/>
        </w:rPr>
        <w:t xml:space="preserve"> and equipment </w:t>
      </w:r>
      <w:r w:rsidRPr="003511EF">
        <w:rPr>
          <w:rFonts w:ascii="Arial" w:hAnsi="Arial" w:eastAsia="Cambria" w:cs="Arial"/>
        </w:rPr>
        <w:t>is not included on the course, but we tend to find that students spend about £1</w:t>
      </w:r>
      <w:r w:rsidR="003511EF">
        <w:rPr>
          <w:rFonts w:ascii="Arial" w:hAnsi="Arial" w:eastAsia="Cambria" w:cs="Arial"/>
        </w:rPr>
        <w:t>,</w:t>
      </w:r>
      <w:r w:rsidRPr="003511EF">
        <w:rPr>
          <w:rFonts w:ascii="Arial" w:hAnsi="Arial" w:eastAsia="Cambria" w:cs="Arial"/>
        </w:rPr>
        <w:t xml:space="preserve">500 during the course, although some spend more or less than this amount. </w:t>
      </w:r>
    </w:p>
    <w:p w:rsidRPr="003511EF" w:rsidR="00E05D22" w:rsidP="003511EF" w:rsidRDefault="00E05D22" w14:paraId="5F182662" w14:textId="77777777">
      <w:pPr>
        <w:rPr>
          <w:rFonts w:ascii="Arial" w:hAnsi="Arial" w:cs="Arial"/>
        </w:rPr>
      </w:pPr>
    </w:p>
    <w:p w:rsidRPr="003511EF" w:rsidR="00E05D22" w:rsidP="003511EF" w:rsidRDefault="49D2BC12" w14:paraId="07EE993A" w14:textId="77777777">
      <w:pPr>
        <w:rPr>
          <w:rFonts w:ascii="Arial" w:hAnsi="Arial" w:eastAsia="Cambria" w:cs="Arial"/>
        </w:rPr>
      </w:pPr>
      <w:r w:rsidRPr="003511EF">
        <w:rPr>
          <w:rFonts w:ascii="Arial" w:hAnsi="Arial" w:eastAsia="Cambria" w:cs="Arial"/>
        </w:rPr>
        <w:t>You may spend more during your final year, when you’ll require accommodation, travel, a professional photoshoot and clothing.</w:t>
      </w:r>
    </w:p>
    <w:p w:rsidRPr="003511EF" w:rsidR="00F03F58" w:rsidP="003511EF" w:rsidRDefault="00F03F58" w14:paraId="317C09C2" w14:textId="77777777">
      <w:pPr>
        <w:rPr>
          <w:rFonts w:ascii="Arial" w:hAnsi="Arial" w:cs="Arial"/>
        </w:rPr>
      </w:pPr>
    </w:p>
    <w:p w:rsidRPr="003511EF" w:rsidR="00F03F58" w:rsidP="003511EF" w:rsidRDefault="49D2BC12" w14:paraId="18DB02EF" w14:textId="77777777">
      <w:pPr>
        <w:rPr>
          <w:rFonts w:ascii="Arial" w:hAnsi="Arial" w:eastAsia="Cambria" w:cs="Arial"/>
          <w:b/>
          <w:bCs/>
          <w:color w:val="1F4E79" w:themeColor="accent1" w:themeShade="80"/>
        </w:rPr>
      </w:pPr>
      <w:r w:rsidRPr="003511EF">
        <w:rPr>
          <w:rFonts w:ascii="Arial" w:hAnsi="Arial" w:eastAsia="Cambria" w:cs="Arial"/>
          <w:b/>
          <w:bCs/>
          <w:color w:val="1F4E79" w:themeColor="accent1" w:themeShade="80"/>
        </w:rPr>
        <w:t>Clothing</w:t>
      </w:r>
    </w:p>
    <w:p w:rsidRPr="003511EF" w:rsidR="00F03F58" w:rsidP="003511EF" w:rsidRDefault="49D2BC12" w14:paraId="1CD9530D" w14:textId="77777777">
      <w:pPr>
        <w:rPr>
          <w:rFonts w:ascii="Arial" w:hAnsi="Arial" w:eastAsia="Cambria" w:cs="Arial"/>
        </w:rPr>
      </w:pPr>
      <w:r w:rsidRPr="003511EF">
        <w:rPr>
          <w:rFonts w:ascii="Arial" w:hAnsi="Arial" w:eastAsia="Cambria" w:cs="Arial"/>
        </w:rPr>
        <w:t xml:space="preserve">You are advised in the joining instructions that you will need to provide appropriate movement and rehearsal clothing. The school has a policy that students should wear plain, loose fitting, black clothing for skills classes. </w:t>
      </w:r>
    </w:p>
    <w:p w:rsidRPr="003511EF" w:rsidR="00F03F58" w:rsidP="003511EF" w:rsidRDefault="00F03F58" w14:paraId="27461FB9" w14:textId="77777777">
      <w:pPr>
        <w:rPr>
          <w:rFonts w:ascii="Arial" w:hAnsi="Arial" w:cs="Arial"/>
        </w:rPr>
      </w:pPr>
    </w:p>
    <w:p w:rsidRPr="003511EF" w:rsidR="00F03F58" w:rsidP="003511EF" w:rsidRDefault="49D2BC12" w14:paraId="3560C2CA" w14:textId="77777777">
      <w:pPr>
        <w:rPr>
          <w:rFonts w:ascii="Arial" w:hAnsi="Arial" w:eastAsia="Cambria" w:cs="Arial"/>
        </w:rPr>
      </w:pPr>
      <w:r w:rsidRPr="003511EF">
        <w:rPr>
          <w:rFonts w:ascii="Arial" w:hAnsi="Arial" w:eastAsia="Cambria" w:cs="Arial"/>
        </w:rPr>
        <w:t>In addition, women need to have their own floor-length practice skirt (we provide you with a garment pattern in the joining instructions if you wish to make your own), which should be black, and a pair of black character shoes. (We send a photo and links of where these can be sourced in the UK).</w:t>
      </w:r>
    </w:p>
    <w:p w:rsidRPr="003511EF" w:rsidR="00F03F58" w:rsidP="003511EF" w:rsidRDefault="00F03F58" w14:paraId="12C08B09" w14:textId="77777777">
      <w:pPr>
        <w:rPr>
          <w:rFonts w:ascii="Arial" w:hAnsi="Arial" w:cs="Arial"/>
        </w:rPr>
      </w:pPr>
    </w:p>
    <w:p w:rsidRPr="003511EF" w:rsidR="00F03F58" w:rsidP="003511EF" w:rsidRDefault="49D2BC12" w14:paraId="5ECC0F66" w14:textId="77777777">
      <w:pPr>
        <w:rPr>
          <w:rFonts w:ascii="Arial" w:hAnsi="Arial" w:eastAsia="Cambria" w:cs="Arial"/>
        </w:rPr>
      </w:pPr>
      <w:r w:rsidRPr="003511EF">
        <w:rPr>
          <w:rFonts w:ascii="Arial" w:hAnsi="Arial" w:eastAsia="Cambria" w:cs="Arial"/>
        </w:rPr>
        <w:t>Men need to by a pair of Cuban heeled practice shoes (again, a photo is provided in the joining instructions) and a pair of Oxfords (black dress shoes). You’ll also need a pair of black trousers, a white shirt, and a plain black jacket.</w:t>
      </w:r>
    </w:p>
    <w:p w:rsidRPr="003511EF" w:rsidR="00F03F58" w:rsidP="003511EF" w:rsidRDefault="00F03F58" w14:paraId="5B1E6E82" w14:textId="77777777">
      <w:pPr>
        <w:rPr>
          <w:rFonts w:ascii="Arial" w:hAnsi="Arial" w:cs="Arial"/>
        </w:rPr>
      </w:pPr>
    </w:p>
    <w:p w:rsidRPr="003511EF" w:rsidR="00F03F58" w:rsidP="003511EF" w:rsidRDefault="49D2BC12" w14:paraId="22082688" w14:textId="77777777">
      <w:pPr>
        <w:rPr>
          <w:rFonts w:ascii="Arial" w:hAnsi="Arial" w:eastAsia="Cambria" w:cs="Arial"/>
        </w:rPr>
      </w:pPr>
      <w:r w:rsidRPr="003511EF">
        <w:rPr>
          <w:rFonts w:ascii="Arial" w:hAnsi="Arial" w:eastAsia="Cambria" w:cs="Arial"/>
        </w:rPr>
        <w:t xml:space="preserve">You’ll need to budget up to £100 for the garments specified, although you may choose to spend more or less dependent on your budget. </w:t>
      </w:r>
    </w:p>
    <w:p w:rsidRPr="003511EF" w:rsidR="00F03F58" w:rsidP="003511EF" w:rsidRDefault="00F03F58" w14:paraId="21B65A99" w14:textId="77777777">
      <w:pPr>
        <w:rPr>
          <w:rFonts w:ascii="Arial" w:hAnsi="Arial" w:cs="Arial"/>
        </w:rPr>
      </w:pPr>
    </w:p>
    <w:p w:rsidRPr="003511EF" w:rsidR="00F03F58" w:rsidP="003511EF" w:rsidRDefault="49D2BC12" w14:paraId="2DDC8572" w14:textId="77777777">
      <w:pPr>
        <w:rPr>
          <w:rFonts w:ascii="Arial" w:hAnsi="Arial" w:eastAsia="Cambria" w:cs="Arial"/>
        </w:rPr>
      </w:pPr>
      <w:r w:rsidRPr="003511EF">
        <w:rPr>
          <w:rFonts w:ascii="Arial" w:hAnsi="Arial" w:eastAsia="Cambria" w:cs="Arial"/>
        </w:rPr>
        <w:t xml:space="preserve">There are several optional costs on the course such as: Stage Combat 2 Exam, additional clothing and vocal coaching/speech therapy with an average cost of £300-£500. </w:t>
      </w:r>
    </w:p>
    <w:p w:rsidRPr="003511EF" w:rsidR="00F03F58" w:rsidP="003511EF" w:rsidRDefault="00F03F58" w14:paraId="1266D9BE" w14:textId="77777777">
      <w:pPr>
        <w:rPr>
          <w:rFonts w:ascii="Arial" w:hAnsi="Arial" w:cs="Arial"/>
          <w:b/>
          <w:bCs/>
        </w:rPr>
      </w:pPr>
    </w:p>
    <w:p w:rsidRPr="003511EF" w:rsidR="00F03F58" w:rsidP="003511EF" w:rsidRDefault="49D2BC12" w14:paraId="6A29111F" w14:textId="77777777">
      <w:pPr>
        <w:rPr>
          <w:rFonts w:ascii="Arial" w:hAnsi="Arial" w:eastAsia="Cambria" w:cs="Arial"/>
          <w:b/>
          <w:bCs/>
          <w:color w:val="1F4E79" w:themeColor="accent1" w:themeShade="80"/>
        </w:rPr>
      </w:pPr>
      <w:r w:rsidRPr="003511EF">
        <w:rPr>
          <w:rFonts w:ascii="Arial" w:hAnsi="Arial" w:eastAsia="Cambria" w:cs="Arial"/>
          <w:b/>
          <w:bCs/>
          <w:color w:val="1F4E79" w:themeColor="accent1" w:themeShade="80"/>
        </w:rPr>
        <w:t>Photographs</w:t>
      </w:r>
    </w:p>
    <w:p w:rsidRPr="003511EF" w:rsidR="00F03F58" w:rsidP="003511EF" w:rsidRDefault="49D2BC12" w14:paraId="5189F58C" w14:textId="77777777">
      <w:pPr>
        <w:rPr>
          <w:rFonts w:ascii="Arial" w:hAnsi="Arial" w:eastAsia="Cambria" w:cs="Arial"/>
        </w:rPr>
      </w:pPr>
      <w:r w:rsidRPr="003511EF">
        <w:rPr>
          <w:rFonts w:ascii="Arial" w:hAnsi="Arial" w:eastAsia="Cambria" w:cs="Arial"/>
        </w:rPr>
        <w:t>You need to provide headshot photographs for front of house purposes for productions in your final year, and you would also be required to provide these as part of your Professional Studies in your second year. The costs of these vary depending on the photographer you opt to use, and professional headshots can be expensive. These can cost anywhere from £100 to £500.</w:t>
      </w:r>
    </w:p>
    <w:p w:rsidRPr="003511EF" w:rsidR="00F03F58" w:rsidP="003511EF" w:rsidRDefault="00F03F58" w14:paraId="5C7CD8A8" w14:textId="77777777">
      <w:pPr>
        <w:rPr>
          <w:rFonts w:ascii="Arial" w:hAnsi="Arial" w:cs="Arial"/>
        </w:rPr>
      </w:pPr>
    </w:p>
    <w:p w:rsidRPr="003511EF" w:rsidR="00F03F58" w:rsidP="003511EF" w:rsidRDefault="00F03F58" w14:paraId="0B0C8178" w14:textId="77777777">
      <w:pPr>
        <w:rPr>
          <w:rFonts w:ascii="Arial" w:hAnsi="Arial" w:cs="Arial"/>
        </w:rPr>
      </w:pPr>
    </w:p>
    <w:p w:rsidRPr="00367E7D" w:rsidR="003511EF" w:rsidP="003511EF" w:rsidRDefault="003511EF" w14:paraId="1606F43A" w14:textId="77777777">
      <w:pPr>
        <w:pStyle w:val="Heading3"/>
        <w:spacing w:before="0"/>
        <w:rPr>
          <w:rFonts w:ascii="Arial" w:hAnsi="Arial" w:cs="Arial"/>
          <w:b/>
          <w:sz w:val="26"/>
          <w:szCs w:val="26"/>
        </w:rPr>
      </w:pPr>
      <w:r w:rsidRPr="00367E7D">
        <w:rPr>
          <w:rFonts w:ascii="Arial" w:hAnsi="Arial" w:cs="Arial"/>
          <w:b/>
          <w:sz w:val="26"/>
          <w:szCs w:val="26"/>
        </w:rPr>
        <w:lastRenderedPageBreak/>
        <w:t>Books</w:t>
      </w:r>
    </w:p>
    <w:p w:rsidRPr="003511EF" w:rsidR="00432CE0" w:rsidP="003511EF" w:rsidRDefault="49D2BC12" w14:paraId="72AAE353" w14:textId="77777777">
      <w:pPr>
        <w:rPr>
          <w:rFonts w:ascii="Arial" w:hAnsi="Arial" w:eastAsia="Cambria" w:cs="Arial"/>
        </w:rPr>
      </w:pPr>
      <w:r w:rsidRPr="003511EF">
        <w:rPr>
          <w:rFonts w:ascii="Arial" w:hAnsi="Arial" w:eastAsia="Cambria" w:cs="Arial"/>
        </w:rPr>
        <w:t xml:space="preserve">Most books needed whilst studying the course are available in the university library or our </w:t>
      </w:r>
      <w:hyperlink r:id="rId4">
        <w:r w:rsidRPr="003511EF">
          <w:rPr>
            <w:rStyle w:val="Hyperlink"/>
            <w:rFonts w:ascii="Arial" w:hAnsi="Arial" w:eastAsia="Cambria" w:cs="Arial"/>
            <w:color w:val="1F4E79" w:themeColor="accent1" w:themeShade="80"/>
          </w:rPr>
          <w:t>digital library</w:t>
        </w:r>
      </w:hyperlink>
      <w:r w:rsidRPr="003511EF">
        <w:rPr>
          <w:rFonts w:ascii="Arial" w:hAnsi="Arial" w:eastAsia="Cambria" w:cs="Arial"/>
          <w:color w:val="1F4E79" w:themeColor="accent1" w:themeShade="80"/>
        </w:rPr>
        <w:t>,</w:t>
      </w:r>
      <w:r w:rsidRPr="003511EF">
        <w:rPr>
          <w:rFonts w:ascii="Arial" w:hAnsi="Arial" w:eastAsia="Cambria" w:cs="Arial"/>
        </w:rPr>
        <w:t xml:space="preserve"> although you may wish to budget about £50 for purchases. </w:t>
      </w:r>
    </w:p>
    <w:p w:rsidRPr="003511EF" w:rsidR="49D2BC12" w:rsidP="003511EF" w:rsidRDefault="49D2BC12" w14:paraId="5C5FBC43" w14:textId="329DB7D9">
      <w:pPr>
        <w:rPr>
          <w:rFonts w:ascii="Arial" w:hAnsi="Arial" w:eastAsia="Cambria" w:cs="Arial"/>
        </w:rPr>
      </w:pPr>
    </w:p>
    <w:p w:rsidRPr="00367E7D" w:rsidR="003511EF" w:rsidP="003511EF" w:rsidRDefault="003511EF" w14:paraId="5DC6B48D" w14:textId="77777777">
      <w:pPr>
        <w:pStyle w:val="Heading2"/>
        <w:spacing w:before="0"/>
        <w:rPr>
          <w:rFonts w:ascii="Arial" w:hAnsi="Arial" w:cs="Arial"/>
          <w:b/>
          <w:color w:val="1F4E79" w:themeColor="accent1" w:themeShade="80"/>
        </w:rPr>
      </w:pPr>
      <w:r w:rsidRPr="00367E7D">
        <w:rPr>
          <w:rFonts w:ascii="Arial" w:hAnsi="Arial" w:cs="Arial"/>
          <w:b/>
          <w:color w:val="1F4E79" w:themeColor="accent1" w:themeShade="80"/>
        </w:rPr>
        <w:t>Laptops and Software</w:t>
      </w:r>
    </w:p>
    <w:p w:rsidRPr="003044AF" w:rsidR="003511EF" w:rsidP="003511EF" w:rsidRDefault="003511EF" w14:paraId="2B096C1A" w14:textId="77777777">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w:history="1" r:id="rId5">
        <w:r w:rsidRPr="003B7DEC">
          <w:rPr>
            <w:rStyle w:val="Hyperlink"/>
            <w:rFonts w:ascii="Arial" w:hAnsi="Arial" w:cs="Arial"/>
            <w:color w:val="1F4E79" w:themeColor="accent1" w:themeShade="80"/>
          </w:rPr>
          <w:t>go to Apple for Education for more details</w:t>
        </w:r>
      </w:hyperlink>
      <w:r w:rsidRPr="003B7DEC">
        <w:rPr>
          <w:rFonts w:ascii="Arial" w:hAnsi="Arial" w:cs="Arial"/>
          <w:color w:val="1F4E79" w:themeColor="accent1" w:themeShade="80"/>
        </w:rPr>
        <w:t>.</w:t>
      </w:r>
    </w:p>
    <w:p w:rsidRPr="003044AF" w:rsidR="003511EF" w:rsidP="003511EF" w:rsidRDefault="003511EF" w14:paraId="2384E3FC" w14:textId="77777777">
      <w:pPr>
        <w:rPr>
          <w:rFonts w:ascii="Arial" w:hAnsi="Arial" w:cs="Arial"/>
        </w:rPr>
      </w:pPr>
    </w:p>
    <w:p w:rsidRPr="003044AF" w:rsidR="003511EF" w:rsidP="003511EF" w:rsidRDefault="003511EF" w14:paraId="4864EBAF" w14:textId="77777777">
      <w:pPr>
        <w:rPr>
          <w:rFonts w:ascii="Arial" w:hAnsi="Arial" w:eastAsia="Times New Roman" w:cs="Arial"/>
          <w:color w:val="000000"/>
        </w:rPr>
      </w:pPr>
      <w:r w:rsidRPr="003044AF">
        <w:rPr>
          <w:rFonts w:ascii="Arial" w:hAnsi="Arial" w:cs="Arial"/>
        </w:rPr>
        <w:t xml:space="preserve">You’ll also be provided with a </w:t>
      </w:r>
      <w:r w:rsidRPr="003044AF">
        <w:rPr>
          <w:rFonts w:ascii="Arial" w:hAnsi="Arial" w:eastAsia="Times New Roman" w:cs="Arial"/>
          <w:color w:val="000000"/>
        </w:rPr>
        <w:t xml:space="preserve">free account for </w:t>
      </w:r>
      <w:hyperlink w:history="1" r:id="rId6">
        <w:r w:rsidRPr="003B7DEC">
          <w:rPr>
            <w:rStyle w:val="Hyperlink"/>
            <w:rFonts w:ascii="Arial" w:hAnsi="Arial" w:eastAsia="Times New Roman" w:cs="Arial"/>
            <w:color w:val="1F4E79" w:themeColor="accent1" w:themeShade="80"/>
          </w:rPr>
          <w:t>Lynda.com</w:t>
        </w:r>
      </w:hyperlink>
      <w:r w:rsidRPr="003B7DEC">
        <w:rPr>
          <w:rFonts w:ascii="Arial" w:hAnsi="Arial" w:eastAsia="Times New Roman" w:cs="Arial"/>
          <w:color w:val="1F4E79" w:themeColor="accent1" w:themeShade="80"/>
        </w:rPr>
        <w:t xml:space="preserve"> </w:t>
      </w:r>
      <w:r w:rsidRPr="003044AF">
        <w:rPr>
          <w:rFonts w:ascii="Arial" w:hAnsi="Arial" w:eastAsia="Times New Roman" w:cs="Arial"/>
          <w:color w:val="000000"/>
        </w:rPr>
        <w:t>worth £227.40.</w:t>
      </w:r>
    </w:p>
    <w:p w:rsidRPr="003044AF" w:rsidR="003511EF" w:rsidP="003511EF" w:rsidRDefault="003511EF" w14:paraId="62B27269" w14:textId="77777777">
      <w:pPr>
        <w:rPr>
          <w:rFonts w:ascii="Arial" w:hAnsi="Arial" w:cs="Arial"/>
        </w:rPr>
      </w:pPr>
    </w:p>
    <w:p w:rsidRPr="003044AF" w:rsidR="003511EF" w:rsidP="003511EF" w:rsidRDefault="003511EF" w14:paraId="72DC1E2D" w14:textId="77777777">
      <w:pPr>
        <w:rPr>
          <w:rFonts w:ascii="Arial" w:hAnsi="Arial" w:cs="Arial"/>
        </w:rPr>
      </w:pPr>
      <w:r w:rsidRPr="003044AF">
        <w:rPr>
          <w:rFonts w:ascii="Arial" w:hAnsi="Arial" w:cs="Arial"/>
        </w:rPr>
        <w:t xml:space="preserve">Microsoft Office 365 and 1TB of OneDrive cloud storage space is provided free to all students. </w:t>
      </w:r>
    </w:p>
    <w:p w:rsidRPr="003511EF" w:rsidR="005141C1" w:rsidP="003511EF" w:rsidRDefault="005141C1" w14:paraId="133F17AD" w14:textId="77777777">
      <w:pPr>
        <w:rPr>
          <w:rFonts w:ascii="Arial" w:hAnsi="Arial" w:cs="Arial"/>
        </w:rPr>
      </w:pPr>
    </w:p>
    <w:p w:rsidRPr="00367E7D" w:rsidR="003511EF" w:rsidP="003511EF" w:rsidRDefault="003511EF" w14:paraId="64E82E91" w14:textId="77777777">
      <w:pPr>
        <w:pStyle w:val="Heading3"/>
        <w:spacing w:before="0"/>
        <w:rPr>
          <w:rFonts w:ascii="Arial" w:hAnsi="Arial" w:cs="Arial"/>
          <w:b/>
          <w:sz w:val="26"/>
          <w:szCs w:val="26"/>
        </w:rPr>
      </w:pPr>
      <w:r w:rsidRPr="00367E7D">
        <w:rPr>
          <w:rFonts w:ascii="Arial" w:hAnsi="Arial" w:cs="Arial"/>
          <w:b/>
          <w:sz w:val="26"/>
          <w:szCs w:val="26"/>
        </w:rPr>
        <w:t>Printing</w:t>
      </w:r>
    </w:p>
    <w:p w:rsidRPr="003044AF" w:rsidR="003511EF" w:rsidP="003511EF" w:rsidRDefault="003511EF" w14:paraId="3A4F50F6" w14:textId="77777777">
      <w:pPr>
        <w:rPr>
          <w:rFonts w:ascii="Arial" w:hAnsi="Arial" w:cs="Arial"/>
        </w:rPr>
      </w:pPr>
      <w:r w:rsidRPr="003044AF">
        <w:rPr>
          <w:rFonts w:ascii="Arial" w:hAnsi="Arial" w:cs="Arial"/>
        </w:rPr>
        <w:t>Our on-campus print shop can produce high-quality prints for your portfolio, assignments and dissertation on an at-cost basis.</w:t>
      </w:r>
    </w:p>
    <w:p w:rsidR="005141C1" w:rsidP="003511EF" w:rsidRDefault="005141C1" w14:paraId="7EE2F611" w14:textId="77777777">
      <w:pPr>
        <w:rPr>
          <w:rFonts w:ascii="Arial" w:hAnsi="Arial" w:eastAsia="Cambria" w:cs="Arial"/>
        </w:rPr>
      </w:pPr>
    </w:p>
    <w:p w:rsidRPr="003044AF" w:rsidR="003511EF" w:rsidP="230CDB16" w:rsidRDefault="003511EF" w14:paraId="225FC19E" w14:textId="114C5B55">
      <w:pPr>
        <w:rPr>
          <w:rFonts w:ascii="Arial" w:hAnsi="Arial" w:eastAsia="Arial" w:cs="Arial"/>
        </w:rPr>
      </w:pPr>
      <w:r w:rsidRPr="230CDB16" w:rsidR="230CDB16">
        <w:rPr>
          <w:rFonts w:ascii="Arial" w:hAnsi="Arial" w:eastAsia="Arial" w:cs="Arial"/>
        </w:rPr>
        <w:t>In previous years, students have budgeted</w:t>
      </w:r>
      <w:r w:rsidRPr="230CDB16" w:rsidR="230CDB16">
        <w:rPr>
          <w:rFonts w:ascii="Arial" w:hAnsi="Arial" w:eastAsia="Arial" w:cs="Arial"/>
        </w:rPr>
        <w:t xml:space="preserve"> up to</w:t>
      </w:r>
      <w:r w:rsidRPr="230CDB16" w:rsidR="230CDB16">
        <w:rPr>
          <w:rFonts w:ascii="Arial" w:hAnsi="Arial" w:eastAsia="Arial" w:cs="Arial"/>
        </w:rPr>
        <w:t xml:space="preserve"> </w:t>
      </w:r>
      <w:r w:rsidRPr="230CDB16" w:rsidR="230CDB16">
        <w:rPr>
          <w:rFonts w:ascii="Arial" w:hAnsi="Arial" w:eastAsia="Arial" w:cs="Arial"/>
        </w:rPr>
        <w:t xml:space="preserve">£50 </w:t>
      </w:r>
      <w:r w:rsidRPr="230CDB16" w:rsidR="230CDB16">
        <w:rPr>
          <w:rFonts w:ascii="Arial" w:hAnsi="Arial" w:eastAsia="Arial" w:cs="Arial"/>
        </w:rPr>
        <w:t>for printing</w:t>
      </w:r>
      <w:r w:rsidRPr="230CDB16" w:rsidR="230CDB16">
        <w:rPr>
          <w:rFonts w:ascii="Arial" w:hAnsi="Arial" w:eastAsia="Arial" w:cs="Arial"/>
        </w:rPr>
        <w:t>.</w:t>
      </w:r>
    </w:p>
    <w:p w:rsidRPr="003511EF" w:rsidR="003A086D" w:rsidP="003511EF" w:rsidRDefault="003A086D" w14:paraId="258FDE42" w14:textId="77777777">
      <w:pPr>
        <w:rPr>
          <w:rFonts w:ascii="Arial" w:hAnsi="Arial" w:cs="Arial"/>
        </w:rPr>
      </w:pPr>
    </w:p>
    <w:p w:rsidRPr="003511EF" w:rsidR="003511EF" w:rsidP="003511EF" w:rsidRDefault="003511EF" w14:paraId="5671D7E7" w14:textId="77777777">
      <w:pPr>
        <w:rPr>
          <w:rFonts w:ascii="Arial" w:hAnsi="Arial" w:eastAsia="Cambria" w:cs="Arial"/>
          <w:color w:val="1F4E79" w:themeColor="accent1" w:themeShade="80"/>
        </w:rPr>
      </w:pPr>
      <w:r w:rsidRPr="003511EF">
        <w:rPr>
          <w:rFonts w:ascii="Arial" w:hAnsi="Arial" w:cs="Arial"/>
          <w:b/>
          <w:color w:val="1F4E79" w:themeColor="accent1" w:themeShade="80"/>
          <w:sz w:val="26"/>
          <w:szCs w:val="26"/>
        </w:rPr>
        <w:t>Field trips</w:t>
      </w:r>
      <w:r w:rsidRPr="003511EF">
        <w:rPr>
          <w:rFonts w:ascii="Arial" w:hAnsi="Arial" w:eastAsia="Cambria" w:cs="Arial"/>
          <w:color w:val="1F4E79" w:themeColor="accent1" w:themeShade="80"/>
        </w:rPr>
        <w:t xml:space="preserve"> </w:t>
      </w:r>
    </w:p>
    <w:p w:rsidRPr="003511EF" w:rsidR="003511EF" w:rsidP="003511EF" w:rsidRDefault="003511EF" w14:paraId="2F4688C0" w14:textId="6874A08B">
      <w:pPr>
        <w:rPr>
          <w:rFonts w:ascii="Arial" w:hAnsi="Arial" w:eastAsia="Cambria" w:cs="Arial"/>
        </w:rPr>
      </w:pPr>
      <w:r w:rsidRPr="003511EF">
        <w:rPr>
          <w:rFonts w:ascii="Arial" w:hAnsi="Arial" w:eastAsia="Cambria" w:cs="Arial"/>
        </w:rPr>
        <w:t xml:space="preserve">We offer theatre trips each year that are included in the fee. </w:t>
      </w:r>
    </w:p>
    <w:p w:rsidRPr="003511EF" w:rsidR="003511EF" w:rsidP="003511EF" w:rsidRDefault="003511EF" w14:paraId="3FF8F3E2" w14:textId="77777777">
      <w:pPr>
        <w:rPr>
          <w:rFonts w:ascii="Arial" w:hAnsi="Arial" w:eastAsia="Calibri" w:cs="Arial"/>
          <w:color w:val="1F497D"/>
        </w:rPr>
      </w:pPr>
      <w:r w:rsidRPr="003511EF">
        <w:rPr>
          <w:rFonts w:ascii="Arial" w:hAnsi="Arial" w:eastAsia="Calibri" w:cs="Arial"/>
          <w:color w:val="1F497D"/>
        </w:rPr>
        <w:t xml:space="preserve"> </w:t>
      </w:r>
    </w:p>
    <w:p w:rsidRPr="003511EF" w:rsidR="003511EF" w:rsidP="003511EF" w:rsidRDefault="003511EF" w14:paraId="4CB0FF8A" w14:textId="77777777">
      <w:pPr>
        <w:rPr>
          <w:rFonts w:ascii="Arial" w:hAnsi="Arial" w:cs="Arial"/>
        </w:rPr>
      </w:pPr>
      <w:r w:rsidRPr="003511EF">
        <w:rPr>
          <w:rFonts w:ascii="Arial" w:hAnsi="Arial" w:eastAsia="Calibri" w:cs="Arial"/>
        </w:rPr>
        <w:t>We also pay industry competition nominees to attend competitions such as Carleton Hobbs, Wannamaker Competition and Sondheim. Return fares to London. £50-£100 for each student.</w:t>
      </w:r>
    </w:p>
    <w:p w:rsidRPr="003511EF" w:rsidR="00FB61E8" w:rsidP="003511EF" w:rsidRDefault="008B6A02" w14:paraId="46551E41" w14:textId="77777777">
      <w:pPr>
        <w:rPr>
          <w:rFonts w:ascii="Arial" w:hAnsi="Arial" w:cs="Arial"/>
        </w:rPr>
      </w:pPr>
    </w:p>
    <w:sectPr w:rsidRPr="003511EF" w:rsidR="00FB61E8" w:rsidSect="0058391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Helvetic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C1"/>
    <w:rsid w:val="000516D1"/>
    <w:rsid w:val="001400BB"/>
    <w:rsid w:val="002518C2"/>
    <w:rsid w:val="002711D6"/>
    <w:rsid w:val="002A095D"/>
    <w:rsid w:val="003511EF"/>
    <w:rsid w:val="0038064E"/>
    <w:rsid w:val="003A086D"/>
    <w:rsid w:val="00432CE0"/>
    <w:rsid w:val="005141C1"/>
    <w:rsid w:val="00583912"/>
    <w:rsid w:val="005A512A"/>
    <w:rsid w:val="006757AA"/>
    <w:rsid w:val="007256F0"/>
    <w:rsid w:val="0088181C"/>
    <w:rsid w:val="008B6A02"/>
    <w:rsid w:val="008C6A01"/>
    <w:rsid w:val="00A52D2B"/>
    <w:rsid w:val="00B344BD"/>
    <w:rsid w:val="00B802A0"/>
    <w:rsid w:val="00C216CE"/>
    <w:rsid w:val="00C57757"/>
    <w:rsid w:val="00C75575"/>
    <w:rsid w:val="00D53E7E"/>
    <w:rsid w:val="00E05D22"/>
    <w:rsid w:val="00E36BE8"/>
    <w:rsid w:val="00F03F58"/>
    <w:rsid w:val="00F94015"/>
    <w:rsid w:val="00FF71B1"/>
    <w:rsid w:val="230CDB16"/>
    <w:rsid w:val="49D2BC12"/>
    <w:rsid w:val="645212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0DE3"/>
  <w15:docId w15:val="{A210DE5A-CA5E-4F81-8F6F-40FF15396C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141C1"/>
    <w:pPr>
      <w:spacing w:after="0" w:line="240" w:lineRule="auto"/>
    </w:pPr>
    <w:rPr>
      <w:sz w:val="24"/>
      <w:szCs w:val="24"/>
    </w:rPr>
  </w:style>
  <w:style w:type="paragraph" w:styleId="Heading1">
    <w:name w:val="heading 1"/>
    <w:basedOn w:val="Normal"/>
    <w:next w:val="Normal"/>
    <w:link w:val="Heading1Char"/>
    <w:uiPriority w:val="9"/>
    <w:qFormat/>
    <w:rsid w:val="005141C1"/>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41C1"/>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1C1"/>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141C1"/>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5141C1"/>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5141C1"/>
    <w:rPr>
      <w:rFonts w:asciiTheme="majorHAnsi" w:hAnsiTheme="majorHAnsi" w:eastAsiaTheme="majorEastAsia" w:cstheme="majorBidi"/>
      <w:color w:val="1F4D78" w:themeColor="accent1" w:themeShade="7F"/>
      <w:sz w:val="24"/>
      <w:szCs w:val="24"/>
    </w:rPr>
  </w:style>
  <w:style w:type="character" w:styleId="Hyperlink">
    <w:name w:val="Hyperlink"/>
    <w:basedOn w:val="DefaultParagraphFont"/>
    <w:uiPriority w:val="99"/>
    <w:unhideWhenUsed/>
    <w:rsid w:val="005141C1"/>
    <w:rPr>
      <w:color w:val="0563C1" w:themeColor="hyperlink"/>
      <w:u w:val="single"/>
    </w:rPr>
  </w:style>
  <w:style w:type="character" w:styleId="apple-converted-space" w:customStyle="1">
    <w:name w:val="apple-converted-space"/>
    <w:basedOn w:val="DefaultParagraphFont"/>
    <w:rsid w:val="005141C1"/>
  </w:style>
  <w:style w:type="paragraph" w:styleId="NoSpacing">
    <w:name w:val="No Spacing"/>
    <w:uiPriority w:val="1"/>
    <w:qFormat/>
    <w:rsid w:val="005141C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lynda.com/" TargetMode="External" Id="rId6" /><Relationship Type="http://schemas.openxmlformats.org/officeDocument/2006/relationships/hyperlink" Target="http://www.apple.com/uk_edu_5000618/shop" TargetMode="External" Id="rId5" /><Relationship Type="http://schemas.openxmlformats.org/officeDocument/2006/relationships/hyperlink" Target="http://diglib4.bcu.ac.uk/webgate/dlib/templates/UCEEL/index.asp"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Thodhlana</dc:creator>
  <keywords/>
  <dc:description/>
  <lastModifiedBy>Tara Fitzpatrick</lastModifiedBy>
  <revision>4</revision>
  <dcterms:created xsi:type="dcterms:W3CDTF">2017-01-24T14:38:00.0000000Z</dcterms:created>
  <dcterms:modified xsi:type="dcterms:W3CDTF">2017-01-31T11:09:28.3665921Z</dcterms:modified>
</coreProperties>
</file>